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CONTRATO</w:t>
      </w:r>
      <w:r w:rsidR="007934ED" w:rsidRPr="007934ED">
        <w:rPr>
          <w:rFonts w:ascii="Arial" w:hAnsi="Arial" w:cs="Arial"/>
          <w:b/>
          <w:bCs/>
        </w:rPr>
        <w:t xml:space="preserve"> </w:t>
      </w:r>
      <w:r w:rsidR="00E76B23">
        <w:rPr>
          <w:rFonts w:ascii="Arial" w:hAnsi="Arial" w:cs="Arial"/>
          <w:b/>
          <w:bCs/>
        </w:rPr>
        <w:t>036</w:t>
      </w:r>
      <w:r w:rsidRPr="007934ED">
        <w:rPr>
          <w:rFonts w:ascii="Arial" w:hAnsi="Arial" w:cs="Arial"/>
          <w:b/>
          <w:bCs/>
        </w:rPr>
        <w:t>/2016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PRESTAÇÃO DE SERVIÇO</w:t>
      </w:r>
    </w:p>
    <w:p w:rsidR="009E2C86" w:rsidRPr="007934ED" w:rsidRDefault="00E76B23" w:rsidP="009E2C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DE TRANSPORTE ESCOLAR N° 002</w:t>
      </w:r>
      <w:r w:rsidR="009E2C86" w:rsidRPr="007934ED">
        <w:rPr>
          <w:rFonts w:ascii="Arial" w:hAnsi="Arial" w:cs="Arial"/>
          <w:b/>
          <w:bCs/>
        </w:rPr>
        <w:t>/2016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  <w:b/>
          <w:bCs/>
        </w:rPr>
        <w:t xml:space="preserve">CONTRATANTE: MUNICIPIO DE </w:t>
      </w:r>
      <w:r w:rsidRPr="007934ED">
        <w:rPr>
          <w:rFonts w:ascii="Arial" w:hAnsi="Arial" w:cs="Arial"/>
        </w:rPr>
        <w:t>ALTO PARAISO DE GOIAS pessoa jurídica de direito público interno, inscrita no CNPJ nº. 01.740.455/</w:t>
      </w:r>
      <w:r w:rsidR="007934ED" w:rsidRPr="007934ED">
        <w:rPr>
          <w:rFonts w:ascii="Arial" w:hAnsi="Arial" w:cs="Arial"/>
        </w:rPr>
        <w:t xml:space="preserve">0001 com sede </w:t>
      </w:r>
      <w:proofErr w:type="gramStart"/>
      <w:r w:rsidR="007934ED" w:rsidRPr="007934ED">
        <w:rPr>
          <w:rFonts w:ascii="Arial" w:hAnsi="Arial" w:cs="Arial"/>
        </w:rPr>
        <w:t>administrativa na Praça Centro administrativo</w:t>
      </w:r>
      <w:proofErr w:type="gramEnd"/>
      <w:r w:rsidR="007934ED" w:rsidRPr="007934ED">
        <w:rPr>
          <w:rFonts w:ascii="Arial" w:hAnsi="Arial" w:cs="Arial"/>
        </w:rPr>
        <w:t xml:space="preserve"> n.°</w:t>
      </w:r>
      <w:r w:rsidRPr="007934ED">
        <w:rPr>
          <w:rFonts w:ascii="Arial" w:hAnsi="Arial" w:cs="Arial"/>
          <w:position w:val="6"/>
        </w:rPr>
        <w:t xml:space="preserve"> </w:t>
      </w:r>
      <w:r w:rsidRPr="007934ED">
        <w:rPr>
          <w:rFonts w:ascii="Arial" w:hAnsi="Arial" w:cs="Arial"/>
        </w:rPr>
        <w:t xml:space="preserve">01, Alto Paraíso, Estado de Goiás, neste ato representada pelo Prefeito Municipal </w:t>
      </w:r>
      <w:r w:rsidRPr="007934ED">
        <w:rPr>
          <w:rFonts w:ascii="Arial" w:hAnsi="Arial" w:cs="Arial"/>
          <w:color w:val="000000"/>
        </w:rPr>
        <w:t>ALAN GONÇALVES BARBOSA</w:t>
      </w:r>
      <w:r w:rsidRPr="007934ED">
        <w:rPr>
          <w:rFonts w:ascii="Arial" w:hAnsi="Arial" w:cs="Arial"/>
          <w:bCs/>
          <w:color w:val="000000"/>
        </w:rPr>
        <w:t xml:space="preserve">, brasileiro, </w:t>
      </w:r>
      <w:r w:rsidRPr="007934ED">
        <w:rPr>
          <w:rFonts w:ascii="Arial" w:hAnsi="Arial" w:cs="Arial"/>
          <w:color w:val="000000"/>
        </w:rPr>
        <w:t>Casado</w:t>
      </w:r>
      <w:r w:rsidRPr="007934ED">
        <w:rPr>
          <w:rFonts w:ascii="Arial" w:hAnsi="Arial" w:cs="Arial"/>
          <w:bCs/>
          <w:color w:val="000000"/>
        </w:rPr>
        <w:t xml:space="preserve">, </w:t>
      </w:r>
      <w:r w:rsidRPr="007934ED">
        <w:rPr>
          <w:rFonts w:ascii="Arial" w:hAnsi="Arial" w:cs="Arial"/>
          <w:color w:val="000000"/>
        </w:rPr>
        <w:t>Prefeito</w:t>
      </w:r>
      <w:r w:rsidRPr="007934ED">
        <w:rPr>
          <w:rFonts w:ascii="Arial" w:hAnsi="Arial" w:cs="Arial"/>
          <w:bCs/>
          <w:color w:val="000000"/>
        </w:rPr>
        <w:t>, portador do RG n°</w:t>
      </w:r>
      <w:r w:rsidRPr="007934ED">
        <w:rPr>
          <w:rFonts w:ascii="Arial" w:hAnsi="Arial" w:cs="Arial"/>
          <w:color w:val="000000"/>
        </w:rPr>
        <w:t>533394 SSP/DF</w:t>
      </w:r>
      <w:r w:rsidRPr="007934ED">
        <w:rPr>
          <w:rFonts w:ascii="Arial" w:hAnsi="Arial" w:cs="Arial"/>
          <w:bCs/>
          <w:color w:val="000000"/>
        </w:rPr>
        <w:t xml:space="preserve">, e inscrito no CPF n° </w:t>
      </w:r>
      <w:r w:rsidRPr="007934ED">
        <w:rPr>
          <w:rFonts w:ascii="Arial" w:hAnsi="Arial" w:cs="Arial"/>
          <w:color w:val="000000"/>
        </w:rPr>
        <w:t>273.662.601-00</w:t>
      </w:r>
    </w:p>
    <w:p w:rsidR="009E2C86" w:rsidRPr="007934ED" w:rsidRDefault="009E2C86" w:rsidP="009E2C86">
      <w:pPr>
        <w:jc w:val="both"/>
        <w:rPr>
          <w:rFonts w:ascii="Arial" w:hAnsi="Arial" w:cs="Arial"/>
        </w:rPr>
      </w:pPr>
      <w:r w:rsidRPr="007934ED">
        <w:rPr>
          <w:rFonts w:ascii="Arial" w:hAnsi="Arial" w:cs="Arial"/>
          <w:b/>
          <w:bCs/>
        </w:rPr>
        <w:t xml:space="preserve">CONTRATADA: </w:t>
      </w:r>
      <w:r w:rsidR="00E76B23">
        <w:rPr>
          <w:rFonts w:ascii="Arial" w:hAnsi="Arial" w:cs="Arial"/>
          <w:b/>
        </w:rPr>
        <w:t>BRUNNA MONTENEGRO DE MIRANDA GOMES - ME</w:t>
      </w:r>
      <w:r w:rsidRPr="007934ED">
        <w:rPr>
          <w:rFonts w:ascii="Arial" w:hAnsi="Arial" w:cs="Arial"/>
        </w:rPr>
        <w:t xml:space="preserve">, inscrito no CNPJ n° </w:t>
      </w:r>
      <w:r w:rsidR="00E76B23" w:rsidRPr="00C841DA">
        <w:rPr>
          <w:rFonts w:ascii="Arial" w:hAnsi="Arial" w:cs="Arial"/>
        </w:rPr>
        <w:t>15.269.416/0001-87</w:t>
      </w:r>
      <w:r w:rsidR="00E76B23">
        <w:rPr>
          <w:rFonts w:ascii="Arial" w:hAnsi="Arial" w:cs="Arial"/>
        </w:rPr>
        <w:t xml:space="preserve"> </w:t>
      </w:r>
      <w:r w:rsidRPr="007934ED">
        <w:rPr>
          <w:rFonts w:ascii="Arial" w:hAnsi="Arial" w:cs="Arial"/>
        </w:rPr>
        <w:t xml:space="preserve">neste ato representado pelo Sr. </w:t>
      </w:r>
      <w:r w:rsidR="00E76B23">
        <w:rPr>
          <w:rFonts w:ascii="Arial" w:hAnsi="Arial" w:cs="Arial"/>
          <w:b/>
        </w:rPr>
        <w:t>BRUNNA MONTENEGRO DE MIRANDA GOMES</w:t>
      </w:r>
      <w:r w:rsidR="00E76B23" w:rsidRPr="00E76B23">
        <w:rPr>
          <w:rFonts w:ascii="Arial" w:hAnsi="Arial" w:cs="Arial"/>
          <w:color w:val="000000"/>
        </w:rPr>
        <w:t xml:space="preserve"> </w:t>
      </w:r>
      <w:r w:rsidR="00E76B23">
        <w:rPr>
          <w:rFonts w:ascii="Arial" w:hAnsi="Arial" w:cs="Arial"/>
          <w:color w:val="000000"/>
        </w:rPr>
        <w:t>portador (a) do RG nº 97002537357, inscrito no CPF sob o nº 961.118.283-04, residente e domiciliada à RUA OLDEMAR BANDEIRA, QUADRA 32 - LOTE 04 - SETOR NOVO HORIZONTE, ALTO PARAISO DE GOIAS-GO, CEP n° 73.770-000</w:t>
      </w:r>
      <w:r w:rsidRPr="007934ED">
        <w:rPr>
          <w:rFonts w:ascii="Arial" w:hAnsi="Arial" w:cs="Arial"/>
        </w:rPr>
        <w:t xml:space="preserve">, neste ato denominado </w:t>
      </w:r>
      <w:r w:rsidRPr="007934ED">
        <w:rPr>
          <w:rFonts w:ascii="Arial" w:hAnsi="Arial" w:cs="Arial"/>
          <w:b/>
        </w:rPr>
        <w:t>CONTRATADO</w:t>
      </w:r>
      <w:r w:rsidRPr="007934ED">
        <w:rPr>
          <w:rFonts w:ascii="Arial" w:hAnsi="Arial" w:cs="Arial"/>
        </w:rPr>
        <w:t>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  <w:r w:rsidRPr="007934ED">
        <w:rPr>
          <w:rFonts w:ascii="Arial" w:hAnsi="Arial" w:cs="Arial"/>
          <w:b/>
          <w:bCs/>
          <w:iCs/>
        </w:rPr>
        <w:t xml:space="preserve">As partes acima identificadas têm, entre si, </w:t>
      </w:r>
      <w:r w:rsidRPr="007934ED">
        <w:rPr>
          <w:rFonts w:ascii="Arial" w:hAnsi="Arial" w:cs="Arial"/>
          <w:b/>
          <w:bCs/>
        </w:rPr>
        <w:t>justas e acertadas</w:t>
      </w:r>
      <w:r w:rsidRPr="007934ED">
        <w:rPr>
          <w:rFonts w:ascii="Arial" w:hAnsi="Arial" w:cs="Arial"/>
          <w:b/>
          <w:bCs/>
          <w:iCs/>
        </w:rPr>
        <w:t xml:space="preserve"> o presente Contrato de Prestação de Serviços, considerando os expedientes constantes do processo </w:t>
      </w:r>
      <w:r w:rsidRPr="007934ED">
        <w:rPr>
          <w:rFonts w:ascii="Arial" w:hAnsi="Arial" w:cs="Arial"/>
          <w:b/>
          <w:iCs/>
        </w:rPr>
        <w:t xml:space="preserve">licitatório nº 003/2016, </w:t>
      </w:r>
      <w:r w:rsidRPr="007934ED">
        <w:rPr>
          <w:rFonts w:ascii="Arial" w:hAnsi="Arial" w:cs="Arial"/>
          <w:b/>
          <w:bCs/>
          <w:iCs/>
        </w:rPr>
        <w:t xml:space="preserve">na modalidade Pregão Presencial nº 03/2016 </w:t>
      </w:r>
      <w:r w:rsidRPr="007934ED">
        <w:rPr>
          <w:rFonts w:ascii="Arial" w:hAnsi="Arial" w:cs="Arial"/>
          <w:b/>
          <w:iCs/>
        </w:rPr>
        <w:t xml:space="preserve">bem </w:t>
      </w:r>
      <w:r w:rsidRPr="007934ED">
        <w:rPr>
          <w:rFonts w:ascii="Arial" w:hAnsi="Arial" w:cs="Arial"/>
          <w:b/>
          <w:bCs/>
          <w:iCs/>
        </w:rPr>
        <w:t xml:space="preserve">como os dispositivos da Lei </w:t>
      </w:r>
      <w:r w:rsidRPr="007934ED">
        <w:rPr>
          <w:rFonts w:ascii="Arial" w:hAnsi="Arial" w:cs="Arial"/>
          <w:b/>
          <w:iCs/>
        </w:rPr>
        <w:t xml:space="preserve">nº 8.666/93 e posteriores alterações, </w:t>
      </w:r>
      <w:r w:rsidRPr="007934ED">
        <w:rPr>
          <w:rFonts w:ascii="Arial" w:hAnsi="Arial" w:cs="Arial"/>
          <w:b/>
          <w:bCs/>
          <w:iCs/>
        </w:rPr>
        <w:t>que se regerá pelas cláusulas seguintes e pelas condições descritas no presente.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PRIMEIRA - DO OBJETO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Constitui objeto do presente contrato a prestação de serviços de transporte escolar por parte da CONTRATADA, para atender ao PROGRAMA MUNICIPAL DE TRANSPORTE ESCOLAR, compreendendo os seguintes roteiros discriminados abaixo: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SEGUNDA - DO PREÇO E REAJUSTE</w:t>
      </w:r>
    </w:p>
    <w:p w:rsidR="009E2C86" w:rsidRPr="007934ED" w:rsidRDefault="009E2C86" w:rsidP="009E2C86">
      <w:pPr>
        <w:rPr>
          <w:rFonts w:ascii="Arial" w:hAnsi="Arial" w:cs="Arial"/>
        </w:rPr>
      </w:pPr>
    </w:p>
    <w:p w:rsidR="009E2C86" w:rsidRPr="007934ED" w:rsidRDefault="009E2C86" w:rsidP="009E2C86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  <w:r w:rsidRPr="007934ED">
        <w:rPr>
          <w:rFonts w:ascii="Arial" w:hAnsi="Arial" w:cs="Arial"/>
          <w:sz w:val="24"/>
          <w:szCs w:val="24"/>
        </w:rPr>
        <w:t xml:space="preserve">Pela presente contratação descrita na cláusula primeira deste instrumento o CONTRATANTE, pagará ao CONTRATADO a importância estimada para o exercício de 2016 o valor de R$: </w:t>
      </w:r>
      <w:r w:rsidR="00E76B23" w:rsidRPr="00E76B23">
        <w:rPr>
          <w:rFonts w:ascii="Arial" w:hAnsi="Arial" w:cs="Arial"/>
          <w:sz w:val="24"/>
          <w:szCs w:val="24"/>
        </w:rPr>
        <w:t>63.082,80 (SESSENTA E TRES MIL E OITENTA E DOIS REAIS E OITENTA CENTAVOS)</w:t>
      </w:r>
      <w:r w:rsidRPr="007934ED">
        <w:rPr>
          <w:rFonts w:ascii="Arial" w:hAnsi="Arial" w:cs="Arial"/>
          <w:sz w:val="24"/>
          <w:szCs w:val="24"/>
        </w:rPr>
        <w:t xml:space="preserve"> para efeito de nota de empenho que serão pagos até o dia 10 (dez) do mês subsequente.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Parágrafo único: Os valores ora pactuados poderão sofrer alterações, de acordo com a redução ou aumento nos roteiros, e ainda Correções nos valores atuais, que serão aplicadas apenas no caso de aumento comprovado do valor do combustível, ocorrido no mercado local, sendo que deverá obedecer aos </w:t>
      </w:r>
      <w:proofErr w:type="gramStart"/>
      <w:r w:rsidRPr="007934ED">
        <w:rPr>
          <w:rFonts w:ascii="Arial" w:hAnsi="Arial" w:cs="Arial"/>
        </w:rPr>
        <w:t>(índices fixados de acordo com a planilha de composição de custo do preço do quilometro rodado, que representa um percentual de 34% (trinta e quatro por cento), do valor do quilometro rodado.</w:t>
      </w:r>
      <w:proofErr w:type="gramEnd"/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CLAUSULA TERCEIRA - DAS CONDIÇÕES DE PAGAMENTO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O pagamento será efetuado à CONTRATADA mensalmente após o fechamento do mês, até o décimo dia do mês subsequente, mediante relatório apresentado pela </w:t>
      </w:r>
      <w:r w:rsidRPr="007934ED">
        <w:rPr>
          <w:rFonts w:ascii="Arial" w:hAnsi="Arial" w:cs="Arial"/>
        </w:rPr>
        <w:lastRenderedPageBreak/>
        <w:t>Secretaria Municipal de Educação, contendo os serviços de transporte prestados pela CONTRATADA;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Os valores apresentados na fatura deverão ser idênticos aos constantes do relatório apresentado pela Secretaria de Educação;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</w:rPr>
        <w:t xml:space="preserve">O Pagamento será mediante apresentação da Nota Fiscal de Prestação de Serviços por meio de deposito em conta bancária em nome da empresa contratada, discriminados os valores a, serem retidos a titulo de Contribuição Previdenciária nos termos da Instrução Normativa </w:t>
      </w:r>
      <w:r w:rsidRPr="007934ED">
        <w:rPr>
          <w:rFonts w:ascii="Arial" w:hAnsi="Arial" w:cs="Arial"/>
          <w:b/>
          <w:bCs/>
        </w:rPr>
        <w:t>SRP nº</w:t>
      </w:r>
      <w:r w:rsidRPr="007934ED">
        <w:rPr>
          <w:rFonts w:ascii="Arial" w:hAnsi="Arial" w:cs="Arial"/>
          <w:b/>
          <w:bCs/>
          <w:position w:val="6"/>
        </w:rPr>
        <w:t xml:space="preserve"> </w:t>
      </w:r>
      <w:r w:rsidRPr="007934ED">
        <w:rPr>
          <w:rFonts w:ascii="Arial" w:hAnsi="Arial" w:cs="Arial"/>
          <w:b/>
          <w:bCs/>
        </w:rPr>
        <w:t xml:space="preserve">03, </w:t>
      </w:r>
      <w:r w:rsidRPr="007934ED">
        <w:rPr>
          <w:rFonts w:ascii="Arial" w:hAnsi="Arial" w:cs="Arial"/>
          <w:b/>
          <w:bCs/>
          <w:iCs/>
        </w:rPr>
        <w:t xml:space="preserve">de </w:t>
      </w:r>
      <w:r w:rsidRPr="007934ED">
        <w:rPr>
          <w:rFonts w:ascii="Arial" w:hAnsi="Arial" w:cs="Arial"/>
          <w:b/>
          <w:bCs/>
        </w:rPr>
        <w:t>14 de julho de 2005.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QUARTA - DAS ALTERAÇÕES DE ROTEIRO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Havendo necessidade de aumento ou redução do roteiro ou mesmo substituição por outro similar, o CONTRATANTE comunicará por escrito à CONTRATADA, sendo que o mesmo deverá atender prontamente, não podendo haver nenhum tipo de recusa.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QUINTA - DO PRAZO DE EXECUÇÁO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</w:rPr>
        <w:t>A execução dos serviços será efetuada de acordo com o CALENDÁRIO ESCOLAR, para o exercício de 2016.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SEXTA - DA DOTAÇÃO ORÇAMENTÁRIA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Os serviços objeto deste contrato terão seus custos cobertos com os recursos provenientes do orçamento de </w:t>
      </w:r>
      <w:r w:rsidRPr="007934ED">
        <w:rPr>
          <w:rFonts w:ascii="Arial" w:hAnsi="Arial" w:cs="Arial"/>
          <w:b/>
          <w:bCs/>
        </w:rPr>
        <w:t>2016,</w:t>
      </w:r>
      <w:r w:rsidRPr="007934ED">
        <w:rPr>
          <w:rFonts w:ascii="Arial" w:hAnsi="Arial" w:cs="Arial"/>
        </w:rPr>
        <w:t xml:space="preserve"> da Lei Orçamentária, assim classificados: </w:t>
      </w:r>
      <w:r w:rsidRPr="007934ED">
        <w:rPr>
          <w:rFonts w:ascii="Arial" w:hAnsi="Arial" w:cs="Arial"/>
          <w:color w:val="000000"/>
        </w:rPr>
        <w:t>12.361.0403.2-039.3.3.90.30.00.00</w:t>
      </w:r>
      <w:r w:rsidR="00726E2B">
        <w:rPr>
          <w:rFonts w:ascii="Arial" w:hAnsi="Arial" w:cs="Arial"/>
          <w:color w:val="000000"/>
        </w:rPr>
        <w:t xml:space="preserve"> - </w:t>
      </w:r>
      <w:r w:rsidRPr="007934ED">
        <w:rPr>
          <w:rFonts w:ascii="Arial" w:hAnsi="Arial" w:cs="Arial"/>
        </w:rPr>
        <w:t>MANUTENÇÃO DO TRANSPORTE ESCOLAR - OUTROS SERVIÇOS DE TERCEIROS PESSOA JURIDICA.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SÉTIMA - DAS OBRIGAÇÕES DO CONTRATANTE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O CONTRATANTE obriga se a efetuar o respectivo pagamento à CONTRATADA, nos prazos e condições pactuados, dar condições de tráfego nas estradas municipais utilizadas no percurso e nas estaduais solicitar junto ao Estado a manutenção da mesma.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OITAVA - DAS OBRIGAÇÕES DA CONTRATADA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São obrigações da CONTRATADA: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a) O contratado se compromete a adequar o veiculo e respeitar rigorosamente ao que determina os artigos 136 a 139 da Lei 9.503/97 (Código de Trânsito) e com </w:t>
      </w:r>
      <w:proofErr w:type="gramStart"/>
      <w:r w:rsidRPr="007934ED">
        <w:rPr>
          <w:rFonts w:ascii="Arial" w:hAnsi="Arial" w:cs="Arial"/>
        </w:rPr>
        <w:t>as Resoluções do CONTRAN adequada à espécie e resolução do TCM</w:t>
      </w:r>
      <w:proofErr w:type="gramEnd"/>
      <w:r w:rsidRPr="007934ED">
        <w:rPr>
          <w:rFonts w:ascii="Arial" w:hAnsi="Arial" w:cs="Arial"/>
        </w:rPr>
        <w:t xml:space="preserve"> – Tribunal de Contas dos Municípios referente ao serviço de transporte escolar;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b) Registro do veiculo no órgão de transito, como transporte de passageiros, ou lotação ou categoria aluguel;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c) Laudo ou relatório de inspeção do órgão de transito, com data de expedição não superior a 180 (cento e oitenta) dias, atestando o atendimento às normas de transporte </w:t>
      </w:r>
      <w:r w:rsidRPr="007934ED">
        <w:rPr>
          <w:rFonts w:ascii="Arial" w:hAnsi="Arial" w:cs="Arial"/>
        </w:rPr>
        <w:lastRenderedPageBreak/>
        <w:t>escolar, sendo no mínimo: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1</w:t>
      </w:r>
      <w:proofErr w:type="gramEnd"/>
      <w:r w:rsidRPr="007934ED">
        <w:rPr>
          <w:rFonts w:ascii="Arial" w:hAnsi="Arial" w:cs="Arial"/>
        </w:rPr>
        <w:t>) pintura de faixa horizontal na cor amarela, com quarenta centímetros de largura, à meia altura, em toda a extensão das partes lateral e traseira da carroceria, com o dístico ESCOLAR, em preto, sendo que, em caso de veiculo da carroceria pintada da cor amarela, as cores deverão ser invertidas: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2</w:t>
      </w:r>
      <w:proofErr w:type="gramEnd"/>
      <w:r w:rsidRPr="007934ED">
        <w:rPr>
          <w:rFonts w:ascii="Arial" w:hAnsi="Arial" w:cs="Arial"/>
        </w:rPr>
        <w:t>) equipamento registrador instantâneo Inalterável de velocidade e tempo;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3</w:t>
      </w:r>
      <w:proofErr w:type="gramEnd"/>
      <w:r w:rsidRPr="007934ED">
        <w:rPr>
          <w:rFonts w:ascii="Arial" w:hAnsi="Arial" w:cs="Arial"/>
        </w:rPr>
        <w:t>) lanternas de luz branca, fosca ou amarela disposta na extremidade superior da parte traseira;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4</w:t>
      </w:r>
      <w:proofErr w:type="gramEnd"/>
      <w:r w:rsidRPr="007934ED">
        <w:rPr>
          <w:rFonts w:ascii="Arial" w:hAnsi="Arial" w:cs="Arial"/>
        </w:rPr>
        <w:t>) cintos de segurança, em número igual à. Lotação;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d) - Apresentar documentação do motorista que conduzirá o veiculo do transporte escolar, atestando: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1</w:t>
      </w:r>
      <w:proofErr w:type="gramEnd"/>
      <w:r w:rsidRPr="007934ED">
        <w:rPr>
          <w:rFonts w:ascii="Arial" w:hAnsi="Arial" w:cs="Arial"/>
        </w:rPr>
        <w:t>) Ter idade superior a 21 (vinte e um) anos;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2</w:t>
      </w:r>
      <w:proofErr w:type="gramEnd"/>
      <w:r w:rsidRPr="007934ED">
        <w:rPr>
          <w:rFonts w:ascii="Arial" w:hAnsi="Arial" w:cs="Arial"/>
        </w:rPr>
        <w:t>) Possuir Habilitação de categoria "D", no mínimo;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3</w:t>
      </w:r>
      <w:proofErr w:type="gramEnd"/>
      <w:r w:rsidRPr="007934ED">
        <w:rPr>
          <w:rFonts w:ascii="Arial" w:hAnsi="Arial" w:cs="Arial"/>
        </w:rPr>
        <w:t>) Não possuir nenhuma infração grave ou gravíssima, ou ser reincidente em infrações médias durante os doze últimos meses;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934ED">
        <w:rPr>
          <w:rFonts w:ascii="Arial" w:hAnsi="Arial" w:cs="Arial"/>
        </w:rPr>
        <w:t>4</w:t>
      </w:r>
      <w:proofErr w:type="gramEnd"/>
      <w:r w:rsidRPr="007934ED">
        <w:rPr>
          <w:rFonts w:ascii="Arial" w:hAnsi="Arial" w:cs="Arial"/>
        </w:rPr>
        <w:t>) Ter sido aprovado em cursos especializado de transportes de passageiros, nos termos das Resoluções do CONTRAN nº. 789/1994 e 055/1998.</w:t>
      </w:r>
    </w:p>
    <w:p w:rsidR="009E2C86" w:rsidRPr="007934ED" w:rsidRDefault="009E2C86" w:rsidP="009E2C86">
      <w:pPr>
        <w:framePr w:w="1075" w:h="1036" w:wrap="auto" w:vAnchor="page" w:hAnchor="page" w:x="9293" w:y="1402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e) manter os veículos em perfeitos condições de uso, limpo, equipado, oferecendo conforto e segurança aos passageiros e com cintos de segurança em número igual à Lotação, substituindo-o quando não oferecer condições de cumprir o transporte aqui contratado;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f) responsabilizar-se por todas as despesas de manutenção do veiculo, inclusive combustível;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g) responsabilizar se pelas obrigações trabalhistas, previdenciárias e demais encargos pertinentes ao serviço prestado;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h) substituir por outro veículo imediatamente caso haja defeito no veiculo durante o transporte dos estudantes;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i) atender a solicitação do contratante, para o transporte de alunos fora do período letivo e em caráter extraordinário sempre que for solicitado, devendo o pagamento ser faturado separadamente;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j) ressarcir a terceiros bem como aos estudantes transportados, por quaisquer danos causados pelo veiculo contratado ou seu condutor, isentando o Município de quaisquer custos referentes a esses danos;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l) apresentar o veiculo contratado para vistoria sempre que solicitado, pela Secretaria </w:t>
      </w:r>
      <w:r w:rsidRPr="007934ED">
        <w:rPr>
          <w:rFonts w:ascii="Arial" w:hAnsi="Arial" w:cs="Arial"/>
        </w:rPr>
        <w:lastRenderedPageBreak/>
        <w:t>de Educação;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m) apresentar comprovante de recolhimento das obrigações tributárias e encargos sociais, previstos para pessoas jurídicas.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NONA - DAS MULTAS E PENALIDADES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Pela inexecução total parcial da proposta, o CONTRATANTE poderá garantida prévia defesa, aplicar à CONTRATADA as seguintes penalidades: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a) advertência por escrito, sempre que verificadas pequenos irregularidades, para as quais haja ocorrido;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b) multa moratória diária de 0,5% (zero vírgula cinco por cento) de valor total do Contrato, em caso de suspensão do serviço de até 05 (cinco) dias úteis;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c) multa moratória diária de 1% (um por cento) do valor total do Contrato, em caso de suspensão do serviço superior a 05 (cinco) dias úteis, com base no artigo 86 da Lei n</w:t>
      </w:r>
      <w:r w:rsidRPr="007934ED">
        <w:rPr>
          <w:rFonts w:ascii="Arial" w:hAnsi="Arial" w:cs="Arial"/>
          <w:position w:val="6"/>
        </w:rPr>
        <w:t xml:space="preserve">° </w:t>
      </w:r>
      <w:r w:rsidRPr="007934ED">
        <w:rPr>
          <w:rFonts w:ascii="Arial" w:hAnsi="Arial" w:cs="Arial"/>
        </w:rPr>
        <w:t>8.666, de 1993, até o limite de 20% (vinte por cento, cumulativa, até a sua regularização);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d) multa de 2% (dois por cento) do valor da proposta, em caso de recusa na assinatura do contrato ou do recebimento da Nota de Empenho;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e) multa de 2% (dois por cento) do valor da proposta em caso de inviabilidade da assinatura do contrato, por culpa da empresa vencedora;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f) multa de 2% (dois por cento) do valor da proposta pelo não cumprimento dos requisitos de habilitação, no momento da assinatura, do contrato;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g) multa compensatória de 2% (dois por cento) do valor total do contrato, ou ressarcimento do custo de novos serviços, quando o contratante tiver de contratar outro prestador de serviço para suprir a omissão da Contratada;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framePr w:w="1075" w:h="1036" w:wrap="auto" w:vAnchor="page" w:hAnchor="page" w:x="9217" w:y="1517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h) suspensão temporária para participar de licitação e impedimento de contratar com o Contratante, por prazo de até 02 (dois) anos;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i) declaração de idoneidade para licitar e contratar com Administração Pública enquanto perdurarem os motivos determinantes da punição ou até que seja promovida </w:t>
      </w:r>
      <w:proofErr w:type="gramStart"/>
      <w:r w:rsidRPr="007934ED">
        <w:rPr>
          <w:rFonts w:ascii="Arial" w:hAnsi="Arial" w:cs="Arial"/>
        </w:rPr>
        <w:t>a reabilitação perante o Contratante, depois de ressarcidos prejuízos causados</w:t>
      </w:r>
      <w:proofErr w:type="gramEnd"/>
      <w:r w:rsidRPr="007934ED">
        <w:rPr>
          <w:rFonts w:ascii="Arial" w:hAnsi="Arial" w:cs="Arial"/>
        </w:rPr>
        <w:t xml:space="preserve"> e depois de decorrido o prazo da sanção aplicada na alínea anterior;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j) rescisão do Contrato com as </w:t>
      </w:r>
      <w:r w:rsidR="007934ED" w:rsidRPr="007934ED">
        <w:rPr>
          <w:rFonts w:ascii="Arial" w:hAnsi="Arial" w:cs="Arial"/>
        </w:rPr>
        <w:t>consequências</w:t>
      </w:r>
      <w:r w:rsidRPr="007934ED">
        <w:rPr>
          <w:rFonts w:ascii="Arial" w:hAnsi="Arial" w:cs="Arial"/>
        </w:rPr>
        <w:t xml:space="preserve"> previstas na legislação vigente.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934ED" w:rsidRDefault="007934ED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DÉCIMA - DA ALTERAÇÃO INEXECUÇÃO OU RESCISÃO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O presente contrato regular-se-à, no que concerne à sua inexecução, alteração ou rescisão pelas disposições da Lei m</w:t>
      </w:r>
      <w:r w:rsidRPr="007934ED">
        <w:rPr>
          <w:rFonts w:ascii="Arial" w:hAnsi="Arial" w:cs="Arial"/>
          <w:position w:val="6"/>
        </w:rPr>
        <w:t xml:space="preserve">° </w:t>
      </w:r>
      <w:r w:rsidRPr="007934ED">
        <w:rPr>
          <w:rFonts w:ascii="Arial" w:hAnsi="Arial" w:cs="Arial"/>
        </w:rPr>
        <w:t xml:space="preserve">8666/93, de 21 de junho de 1993, observadas </w:t>
      </w:r>
      <w:r w:rsidRPr="007934ED">
        <w:rPr>
          <w:rFonts w:ascii="Arial" w:hAnsi="Arial" w:cs="Arial"/>
        </w:rPr>
        <w:lastRenderedPageBreak/>
        <w:t>suas posteriores alterações, por suas cláusulas e pelos preceitos e princípios do direito público.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A critério do interesse público o contrato poderá ser rescindido a qualquer tempo desde que comunicado oficialmente com 30 (trinta) dias de antecedência.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DÉCIMA PRIMEIRA - DA FISCALIZAÇÃO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tabs>
          <w:tab w:val="right" w:pos="87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A fiscalização dos serviços ficará a c</w:t>
      </w:r>
      <w:r w:rsidR="007934ED" w:rsidRPr="007934ED">
        <w:rPr>
          <w:rFonts w:ascii="Arial" w:hAnsi="Arial" w:cs="Arial"/>
        </w:rPr>
        <w:t xml:space="preserve">argo da Secretaria de Educação, </w:t>
      </w:r>
      <w:r w:rsidRPr="007934ED">
        <w:rPr>
          <w:rFonts w:ascii="Arial" w:hAnsi="Arial" w:cs="Arial"/>
        </w:rPr>
        <w:t>o qual manterá relatório atualizado, que servirá de instrumento de prova de qualquer irregularidade por parte da CONTRATADA.</w:t>
      </w:r>
    </w:p>
    <w:p w:rsidR="009E2C86" w:rsidRPr="007934ED" w:rsidRDefault="009E2C86" w:rsidP="009E2C86">
      <w:pPr>
        <w:widowControl w:val="0"/>
        <w:tabs>
          <w:tab w:val="right" w:pos="87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tabs>
          <w:tab w:val="right" w:pos="87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934ED">
        <w:rPr>
          <w:rFonts w:ascii="Arial" w:hAnsi="Arial" w:cs="Arial"/>
          <w:b/>
          <w:bCs/>
        </w:rPr>
        <w:t>CLÁUSULA DÉCIMA SEGUNDA - DO FORO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Fica eleito foro desta comarca, para dirimir as questões emergentes do presente termo, renunciando as partes a qualquer outro por mais privilegiado que seja.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34ED">
        <w:rPr>
          <w:rFonts w:ascii="Arial" w:hAnsi="Arial" w:cs="Arial"/>
        </w:rPr>
        <w:t>E por se acharem justos e contratados, as partes assinam o presente termo em 02 (duas) vias de igual teor e forma, na presença de 02 (duas) testemunhas idôneas, para que produzam os efeitos jurídicos e legais.</w:t>
      </w: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2C86" w:rsidRPr="007934ED" w:rsidRDefault="009E2C86" w:rsidP="009E2C86">
      <w:pPr>
        <w:jc w:val="right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Alto Paraíso de Goiás, </w:t>
      </w:r>
      <w:r w:rsidR="007934ED" w:rsidRPr="007934ED">
        <w:rPr>
          <w:rFonts w:ascii="Arial" w:hAnsi="Arial" w:cs="Arial"/>
        </w:rPr>
        <w:t>24</w:t>
      </w:r>
      <w:r w:rsidRPr="007934ED">
        <w:rPr>
          <w:rFonts w:ascii="Arial" w:hAnsi="Arial" w:cs="Arial"/>
        </w:rPr>
        <w:t xml:space="preserve"> de </w:t>
      </w:r>
      <w:r w:rsidR="007934ED" w:rsidRPr="007934ED">
        <w:rPr>
          <w:rFonts w:ascii="Arial" w:hAnsi="Arial" w:cs="Arial"/>
        </w:rPr>
        <w:t xml:space="preserve">fevereiro </w:t>
      </w:r>
      <w:r w:rsidRPr="007934ED">
        <w:rPr>
          <w:rFonts w:ascii="Arial" w:hAnsi="Arial" w:cs="Arial"/>
        </w:rPr>
        <w:t xml:space="preserve">de </w:t>
      </w:r>
      <w:r w:rsidR="007934ED" w:rsidRPr="007934ED">
        <w:rPr>
          <w:rFonts w:ascii="Arial" w:hAnsi="Arial" w:cs="Arial"/>
        </w:rPr>
        <w:t>2016</w:t>
      </w:r>
      <w:r w:rsidRPr="007934ED">
        <w:rPr>
          <w:rFonts w:ascii="Arial" w:hAnsi="Arial" w:cs="Arial"/>
        </w:rPr>
        <w:t>.</w:t>
      </w:r>
    </w:p>
    <w:p w:rsidR="009E2C86" w:rsidRPr="007934ED" w:rsidRDefault="009E2C86" w:rsidP="009E2C86">
      <w:pPr>
        <w:tabs>
          <w:tab w:val="left" w:pos="1335"/>
        </w:tabs>
        <w:jc w:val="center"/>
        <w:rPr>
          <w:rFonts w:ascii="Arial" w:hAnsi="Arial" w:cs="Arial"/>
          <w:bCs/>
        </w:rPr>
      </w:pPr>
    </w:p>
    <w:p w:rsidR="009E2C86" w:rsidRPr="007934ED" w:rsidRDefault="009E2C86" w:rsidP="009E2C86">
      <w:pPr>
        <w:tabs>
          <w:tab w:val="left" w:pos="1335"/>
        </w:tabs>
        <w:jc w:val="center"/>
        <w:rPr>
          <w:rFonts w:ascii="Arial" w:hAnsi="Arial" w:cs="Arial"/>
          <w:bCs/>
        </w:rPr>
      </w:pPr>
    </w:p>
    <w:p w:rsidR="007934ED" w:rsidRPr="007934ED" w:rsidRDefault="007934ED" w:rsidP="007934ED">
      <w:pPr>
        <w:jc w:val="center"/>
        <w:rPr>
          <w:rFonts w:ascii="Arial" w:hAnsi="Arial" w:cs="Arial"/>
          <w:color w:val="000000"/>
        </w:rPr>
      </w:pPr>
      <w:r w:rsidRPr="007934ED">
        <w:rPr>
          <w:rFonts w:ascii="Arial" w:hAnsi="Arial" w:cs="Arial"/>
          <w:color w:val="000000"/>
        </w:rPr>
        <w:t>ALAN GONÇALVES BARBOSA</w:t>
      </w:r>
    </w:p>
    <w:p w:rsidR="007934ED" w:rsidRPr="007934ED" w:rsidRDefault="007934ED" w:rsidP="007934ED">
      <w:pPr>
        <w:jc w:val="center"/>
        <w:rPr>
          <w:rFonts w:ascii="Arial" w:hAnsi="Arial" w:cs="Arial"/>
          <w:color w:val="000000"/>
        </w:rPr>
      </w:pPr>
      <w:r w:rsidRPr="007934ED">
        <w:rPr>
          <w:rFonts w:ascii="Arial" w:hAnsi="Arial" w:cs="Arial"/>
          <w:color w:val="000000"/>
        </w:rPr>
        <w:t>Prefeito Municipal</w:t>
      </w:r>
    </w:p>
    <w:p w:rsidR="009E2C86" w:rsidRPr="007934ED" w:rsidRDefault="009E2C86" w:rsidP="009E2C86">
      <w:pPr>
        <w:tabs>
          <w:tab w:val="left" w:pos="1335"/>
        </w:tabs>
        <w:jc w:val="center"/>
        <w:rPr>
          <w:rFonts w:ascii="Arial" w:hAnsi="Arial" w:cs="Arial"/>
          <w:bCs/>
        </w:rPr>
      </w:pPr>
    </w:p>
    <w:p w:rsidR="009E2C86" w:rsidRPr="007934ED" w:rsidRDefault="009E2C86" w:rsidP="009E2C86">
      <w:pPr>
        <w:tabs>
          <w:tab w:val="left" w:pos="1335"/>
        </w:tabs>
        <w:jc w:val="center"/>
        <w:rPr>
          <w:rFonts w:ascii="Arial" w:hAnsi="Arial" w:cs="Arial"/>
          <w:bCs/>
        </w:rPr>
      </w:pPr>
    </w:p>
    <w:p w:rsidR="007934ED" w:rsidRPr="007934ED" w:rsidRDefault="007934ED" w:rsidP="007934ED">
      <w:pPr>
        <w:jc w:val="center"/>
        <w:rPr>
          <w:rFonts w:ascii="Arial" w:hAnsi="Arial" w:cs="Arial"/>
          <w:color w:val="000000"/>
        </w:rPr>
      </w:pPr>
      <w:r w:rsidRPr="007934ED">
        <w:rPr>
          <w:rFonts w:ascii="Arial" w:hAnsi="Arial" w:cs="Arial"/>
          <w:color w:val="000000"/>
        </w:rPr>
        <w:t>ROZIMEIRE TEODORO DE BRITO</w:t>
      </w:r>
    </w:p>
    <w:p w:rsidR="009E2C86" w:rsidRPr="007934ED" w:rsidRDefault="007934ED" w:rsidP="007934ED">
      <w:pPr>
        <w:tabs>
          <w:tab w:val="left" w:pos="1335"/>
        </w:tabs>
        <w:jc w:val="center"/>
        <w:rPr>
          <w:rFonts w:ascii="Arial" w:hAnsi="Arial" w:cs="Arial"/>
          <w:bCs/>
        </w:rPr>
      </w:pPr>
      <w:r w:rsidRPr="007934ED">
        <w:rPr>
          <w:rFonts w:ascii="Arial" w:hAnsi="Arial" w:cs="Arial"/>
          <w:color w:val="000000"/>
        </w:rPr>
        <w:t>Secretária de Educação</w:t>
      </w:r>
    </w:p>
    <w:p w:rsidR="009E2C86" w:rsidRPr="007934ED" w:rsidRDefault="009E2C86" w:rsidP="009E2C86">
      <w:pPr>
        <w:tabs>
          <w:tab w:val="left" w:pos="1335"/>
        </w:tabs>
        <w:jc w:val="center"/>
        <w:rPr>
          <w:rFonts w:ascii="Arial" w:hAnsi="Arial" w:cs="Arial"/>
          <w:bCs/>
        </w:rPr>
      </w:pPr>
    </w:p>
    <w:p w:rsidR="009E2C86" w:rsidRPr="007934ED" w:rsidRDefault="009E2C86" w:rsidP="009E2C86">
      <w:pPr>
        <w:tabs>
          <w:tab w:val="left" w:pos="1335"/>
        </w:tabs>
        <w:jc w:val="center"/>
        <w:rPr>
          <w:rFonts w:ascii="Arial" w:hAnsi="Arial" w:cs="Arial"/>
          <w:bCs/>
        </w:rPr>
      </w:pPr>
    </w:p>
    <w:p w:rsidR="007934ED" w:rsidRPr="007934ED" w:rsidRDefault="00E76B23" w:rsidP="007934E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BRUNNA MONTENEGRO DE MIRANDA GOMES-ME</w:t>
      </w:r>
    </w:p>
    <w:p w:rsidR="009E2C86" w:rsidRPr="007934ED" w:rsidRDefault="007934ED" w:rsidP="007934ED">
      <w:pPr>
        <w:pStyle w:val="Recuodecorpodetexto"/>
        <w:ind w:firstLine="0"/>
        <w:jc w:val="center"/>
        <w:rPr>
          <w:rFonts w:ascii="Arial" w:hAnsi="Arial" w:cs="Arial"/>
          <w:bCs/>
        </w:rPr>
      </w:pPr>
      <w:r w:rsidRPr="007934ED">
        <w:rPr>
          <w:rFonts w:ascii="Arial" w:hAnsi="Arial" w:cs="Arial"/>
          <w:color w:val="000000"/>
        </w:rPr>
        <w:t xml:space="preserve">Contratado </w:t>
      </w:r>
    </w:p>
    <w:p w:rsidR="009E2C86" w:rsidRPr="007934ED" w:rsidRDefault="009E2C86" w:rsidP="009E2C86">
      <w:pPr>
        <w:pStyle w:val="Recuodecorpodetexto"/>
        <w:ind w:firstLine="0"/>
        <w:rPr>
          <w:rFonts w:ascii="Arial" w:hAnsi="Arial" w:cs="Arial"/>
          <w:bCs/>
        </w:rPr>
      </w:pPr>
    </w:p>
    <w:p w:rsidR="009E2C86" w:rsidRPr="007934ED" w:rsidRDefault="009E2C86" w:rsidP="009E2C86">
      <w:pPr>
        <w:pStyle w:val="Recuodecorpodetexto"/>
        <w:ind w:firstLine="0"/>
        <w:rPr>
          <w:rFonts w:ascii="Arial" w:hAnsi="Arial" w:cs="Arial"/>
          <w:bCs/>
        </w:rPr>
      </w:pPr>
      <w:r w:rsidRPr="007934ED">
        <w:rPr>
          <w:rFonts w:ascii="Arial" w:hAnsi="Arial" w:cs="Arial"/>
          <w:bCs/>
        </w:rPr>
        <w:t>Testemunhas:</w:t>
      </w:r>
    </w:p>
    <w:p w:rsidR="007934ED" w:rsidRDefault="007934ED" w:rsidP="009E2C86">
      <w:pPr>
        <w:pStyle w:val="Recuodecorpodetexto"/>
        <w:ind w:firstLine="0"/>
        <w:rPr>
          <w:rFonts w:ascii="Arial" w:hAnsi="Arial" w:cs="Arial"/>
        </w:rPr>
      </w:pPr>
    </w:p>
    <w:p w:rsidR="009E2C86" w:rsidRPr="007934ED" w:rsidRDefault="009E2C86" w:rsidP="009E2C86">
      <w:pPr>
        <w:pStyle w:val="Recuodecorpodetexto"/>
        <w:ind w:firstLine="0"/>
        <w:rPr>
          <w:rFonts w:ascii="Arial" w:hAnsi="Arial" w:cs="Arial"/>
        </w:rPr>
      </w:pPr>
      <w:r w:rsidRPr="007934ED">
        <w:rPr>
          <w:rFonts w:ascii="Arial" w:hAnsi="Arial" w:cs="Arial"/>
        </w:rPr>
        <w:t>1-</w:t>
      </w:r>
    </w:p>
    <w:p w:rsidR="009E2C86" w:rsidRPr="007934ED" w:rsidRDefault="009E2C86" w:rsidP="009E2C86">
      <w:pPr>
        <w:pStyle w:val="Recuodecorpodetexto"/>
        <w:ind w:firstLine="0"/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CPF: </w:t>
      </w:r>
    </w:p>
    <w:p w:rsidR="007934ED" w:rsidRDefault="007934ED" w:rsidP="009E2C86">
      <w:pPr>
        <w:rPr>
          <w:rFonts w:ascii="Arial" w:hAnsi="Arial" w:cs="Arial"/>
        </w:rPr>
      </w:pPr>
    </w:p>
    <w:p w:rsidR="009E2C86" w:rsidRPr="007934ED" w:rsidRDefault="009E2C86" w:rsidP="009E2C86">
      <w:pPr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2- </w:t>
      </w:r>
    </w:p>
    <w:p w:rsidR="009E2C86" w:rsidRPr="007934ED" w:rsidRDefault="009E2C86" w:rsidP="009E2C86">
      <w:pPr>
        <w:rPr>
          <w:rFonts w:ascii="Arial" w:hAnsi="Arial" w:cs="Arial"/>
        </w:rPr>
      </w:pPr>
      <w:r w:rsidRPr="007934ED">
        <w:rPr>
          <w:rFonts w:ascii="Arial" w:hAnsi="Arial" w:cs="Arial"/>
        </w:rPr>
        <w:t xml:space="preserve">CPF: </w:t>
      </w:r>
    </w:p>
    <w:p w:rsidR="009E2C86" w:rsidRPr="007934ED" w:rsidRDefault="009E2C86" w:rsidP="009E2C86">
      <w:pPr>
        <w:keepLines/>
        <w:tabs>
          <w:tab w:val="left" w:pos="3828"/>
        </w:tabs>
        <w:suppressAutoHyphens/>
        <w:rPr>
          <w:rFonts w:ascii="Arial" w:hAnsi="Arial" w:cs="Arial"/>
        </w:rPr>
      </w:pPr>
    </w:p>
    <w:p w:rsidR="00A074FF" w:rsidRPr="007934ED" w:rsidRDefault="00A074FF">
      <w:pPr>
        <w:rPr>
          <w:rFonts w:ascii="Arial" w:hAnsi="Arial" w:cs="Arial"/>
        </w:rPr>
      </w:pPr>
    </w:p>
    <w:sectPr w:rsidR="00A074FF" w:rsidRPr="007934ED" w:rsidSect="007934ED">
      <w:headerReference w:type="default" r:id="rId6"/>
      <w:footerReference w:type="default" r:id="rId7"/>
      <w:pgSz w:w="11907" w:h="16840" w:code="9"/>
      <w:pgMar w:top="107" w:right="1134" w:bottom="851" w:left="1418" w:header="159" w:footer="883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C86" w:rsidRDefault="009E2C86" w:rsidP="009E2C86">
      <w:r>
        <w:separator/>
      </w:r>
    </w:p>
  </w:endnote>
  <w:endnote w:type="continuationSeparator" w:id="0">
    <w:p w:rsidR="009E2C86" w:rsidRDefault="009E2C86" w:rsidP="009E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9C" w:rsidRPr="00720CA0" w:rsidRDefault="00726E2B">
    <w:pPr>
      <w:pStyle w:val="Rodap"/>
      <w:ind w:right="-495"/>
      <w:jc w:val="center"/>
      <w:rPr>
        <w:b/>
        <w:bCs/>
        <w:sz w:val="16"/>
      </w:rPr>
    </w:pPr>
    <w:r w:rsidRPr="00720CA0">
      <w:rPr>
        <w:b/>
        <w:bCs/>
        <w:sz w:val="16"/>
      </w:rPr>
      <w:t xml:space="preserve">Praça Centro </w:t>
    </w:r>
    <w:proofErr w:type="spellStart"/>
    <w:r w:rsidRPr="00720CA0">
      <w:rPr>
        <w:b/>
        <w:bCs/>
        <w:sz w:val="16"/>
      </w:rPr>
      <w:t>Adm</w:t>
    </w:r>
    <w:proofErr w:type="spellEnd"/>
    <w:r w:rsidRPr="00720CA0">
      <w:rPr>
        <w:b/>
        <w:bCs/>
        <w:sz w:val="16"/>
      </w:rPr>
      <w:t xml:space="preserve">. </w:t>
    </w:r>
    <w:proofErr w:type="gramStart"/>
    <w:r w:rsidRPr="00720CA0">
      <w:rPr>
        <w:b/>
        <w:bCs/>
        <w:sz w:val="16"/>
      </w:rPr>
      <w:t>nº</w:t>
    </w:r>
    <w:proofErr w:type="gramEnd"/>
    <w:r w:rsidRPr="00720CA0">
      <w:rPr>
        <w:b/>
        <w:bCs/>
        <w:sz w:val="16"/>
      </w:rPr>
      <w:t xml:space="preserve"> 01 – Centro – Alto Paraíso de Goiás-GO – CEP 73.770-000 - </w:t>
    </w:r>
    <w:r w:rsidRPr="00720CA0">
      <w:rPr>
        <w:sz w:val="16"/>
      </w:rPr>
      <w:t>Fones/Fax: (62) 3446 1249</w:t>
    </w:r>
  </w:p>
  <w:p w:rsidR="00B71B9C" w:rsidRDefault="00726E2B">
    <w:pPr>
      <w:pStyle w:val="Rodap"/>
      <w:ind w:right="-495"/>
      <w:jc w:val="center"/>
      <w:rPr>
        <w:sz w:val="16"/>
      </w:rPr>
    </w:pPr>
    <w:proofErr w:type="spellStart"/>
    <w:proofErr w:type="gramStart"/>
    <w:r w:rsidRPr="00720CA0">
      <w:rPr>
        <w:sz w:val="16"/>
      </w:rPr>
      <w:t>HomePage</w:t>
    </w:r>
    <w:proofErr w:type="spellEnd"/>
    <w:proofErr w:type="gramEnd"/>
    <w:r w:rsidRPr="00720CA0">
      <w:rPr>
        <w:sz w:val="16"/>
      </w:rPr>
      <w:t xml:space="preserve">: </w:t>
    </w:r>
    <w:proofErr w:type="spellStart"/>
    <w:r w:rsidRPr="00720CA0">
      <w:rPr>
        <w:sz w:val="16"/>
      </w:rPr>
      <w:t>altoparaiso</w:t>
    </w:r>
    <w:proofErr w:type="spellEnd"/>
    <w:r w:rsidRPr="00720CA0">
      <w:rPr>
        <w:sz w:val="16"/>
      </w:rPr>
      <w:t>.</w:t>
    </w:r>
    <w:proofErr w:type="spellStart"/>
    <w:r w:rsidRPr="00720CA0">
      <w:rPr>
        <w:sz w:val="16"/>
      </w:rPr>
      <w:t>go</w:t>
    </w:r>
    <w:proofErr w:type="spellEnd"/>
    <w:r w:rsidRPr="00720CA0">
      <w:rPr>
        <w:sz w:val="16"/>
      </w:rPr>
      <w:t>.gov.br</w:t>
    </w:r>
  </w:p>
  <w:p w:rsidR="00B71B9C" w:rsidRPr="009E2C86" w:rsidRDefault="00726E2B" w:rsidP="00F56527">
    <w:pPr>
      <w:pStyle w:val="Rodap"/>
      <w:ind w:right="-495"/>
      <w:jc w:val="right"/>
      <w:rPr>
        <w:b/>
      </w:rPr>
    </w:pPr>
    <w:r w:rsidRPr="009E2C86">
      <w:rPr>
        <w:b/>
      </w:rPr>
      <w:t xml:space="preserve">Página </w:t>
    </w:r>
    <w:r w:rsidR="00F6715C" w:rsidRPr="009E2C86">
      <w:rPr>
        <w:b/>
      </w:rPr>
      <w:fldChar w:fldCharType="begin"/>
    </w:r>
    <w:r w:rsidRPr="009E2C86">
      <w:rPr>
        <w:b/>
      </w:rPr>
      <w:instrText xml:space="preserve"> PAGE </w:instrText>
    </w:r>
    <w:r w:rsidR="00F6715C" w:rsidRPr="009E2C86">
      <w:rPr>
        <w:b/>
      </w:rPr>
      <w:fldChar w:fldCharType="separate"/>
    </w:r>
    <w:r w:rsidR="00E76B23">
      <w:rPr>
        <w:b/>
        <w:noProof/>
      </w:rPr>
      <w:t>5</w:t>
    </w:r>
    <w:r w:rsidR="00F6715C" w:rsidRPr="009E2C86">
      <w:rPr>
        <w:b/>
      </w:rPr>
      <w:fldChar w:fldCharType="end"/>
    </w:r>
    <w:r w:rsidRPr="009E2C86">
      <w:rPr>
        <w:b/>
      </w:rPr>
      <w:t xml:space="preserve"> de </w:t>
    </w:r>
    <w:r w:rsidR="00F6715C" w:rsidRPr="009E2C86">
      <w:rPr>
        <w:b/>
      </w:rPr>
      <w:fldChar w:fldCharType="begin"/>
    </w:r>
    <w:r w:rsidRPr="009E2C86">
      <w:rPr>
        <w:b/>
      </w:rPr>
      <w:instrText xml:space="preserve"> NUMPAGES </w:instrText>
    </w:r>
    <w:r w:rsidR="00F6715C" w:rsidRPr="009E2C86">
      <w:rPr>
        <w:b/>
      </w:rPr>
      <w:fldChar w:fldCharType="separate"/>
    </w:r>
    <w:r w:rsidR="00E76B23">
      <w:rPr>
        <w:b/>
        <w:noProof/>
      </w:rPr>
      <w:t>5</w:t>
    </w:r>
    <w:r w:rsidR="00F6715C" w:rsidRPr="009E2C86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C86" w:rsidRDefault="009E2C86" w:rsidP="009E2C86">
      <w:r>
        <w:separator/>
      </w:r>
    </w:p>
  </w:footnote>
  <w:footnote w:type="continuationSeparator" w:id="0">
    <w:p w:rsidR="009E2C86" w:rsidRDefault="009E2C86" w:rsidP="009E2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B9C" w:rsidRPr="00374207" w:rsidRDefault="00F6715C" w:rsidP="00374207">
    <w:pPr>
      <w:pStyle w:val="Cabealho"/>
    </w:pPr>
    <w:r w:rsidRPr="00F6715C">
      <w:rPr>
        <w:rFonts w:ascii="Arial" w:hAnsi="Arial" w:cs="Arial"/>
        <w:b/>
        <w:bCs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15pt;height:54.2pt">
          <v:imagedata r:id="rId1" o:title="Alto_Parais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E2C86"/>
    <w:rsid w:val="002E23A3"/>
    <w:rsid w:val="00726E2B"/>
    <w:rsid w:val="007934ED"/>
    <w:rsid w:val="0086212A"/>
    <w:rsid w:val="009E2C86"/>
    <w:rsid w:val="00A074FF"/>
    <w:rsid w:val="00E76B23"/>
    <w:rsid w:val="00F6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2C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E2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E2C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2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E2C86"/>
    <w:pPr>
      <w:ind w:firstLine="19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E2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9E2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E2C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2016-03-17T17:23:00Z</dcterms:created>
  <dcterms:modified xsi:type="dcterms:W3CDTF">2016-03-17T17:23:00Z</dcterms:modified>
</cp:coreProperties>
</file>